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B2C" w:rsidRDefault="00944B2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44B2C" w:rsidTr="0061053B">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944B2C" w:rsidRPr="00DC51B4" w:rsidRDefault="00DC51B4">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944B2C" w:rsidRPr="00DC51B4" w:rsidRDefault="00DC51B4">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Pr="00DC51B4" w:rsidRDefault="00DC51B4">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10.05 - 12.05.2023 г.</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944B2C" w:rsidRDefault="00DC51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с родителями на вопросы о порядке, образовании, здоровье ребенка в детском саду; обмен информацией с родителями.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r w:rsidR="00944B2C" w:rsidTr="0061053B">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944B2C" w:rsidTr="0061053B">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944B2C" w:rsidRDefault="00944B2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"Что лишнее?".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видеть ошибки в использовании предметов; развивать наблюдательность, </w:t>
            </w:r>
            <w:r>
              <w:rPr>
                <w:rFonts w:ascii="Times New Roman" w:eastAsia="Times New Roman" w:hAnsi="Times New Roman" w:cs="Times New Roman"/>
                <w:sz w:val="24"/>
                <w:szCs w:val="24"/>
              </w:rPr>
              <w:lastRenderedPageBreak/>
              <w:t>умение доказывать правильность своего мнения; закреплять знания о предметах. Правила игры: закрыть только лишнюю картинку; кто найдет ненужный предмет, тот и победит. Игровые действия: найти ненужный предмет и накрыть его белой бумагой.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Динамические упражнения "Мы с ребятами дружны".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 (протягивать правую руку к правой),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Будут нам подарки </w:t>
            </w:r>
            <w:r>
              <w:rPr>
                <w:rFonts w:ascii="Times New Roman" w:eastAsia="Times New Roman" w:hAnsi="Times New Roman" w:cs="Times New Roman"/>
                <w:sz w:val="24"/>
                <w:szCs w:val="24"/>
              </w:rPr>
              <w:lastRenderedPageBreak/>
              <w:t>(протягивать левую руку к левой, не опуская правую),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мы живем (показывать друг на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мире мы живем (показывать на себя),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друг другу дадим (держаться за руки),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всех победим.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Солнцу улыбнемся (поднимать руки вверх),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Вырастим большими (соединять руки наверху).</w:t>
            </w:r>
          </w:p>
          <w:p w:rsidR="00944B2C" w:rsidRDefault="00944B2C">
            <w:pPr>
              <w:widowControl w:val="0"/>
              <w:rPr>
                <w:rFonts w:ascii="Times New Roman" w:eastAsia="Times New Roman" w:hAnsi="Times New Roman" w:cs="Times New Roman"/>
                <w:sz w:val="24"/>
                <w:szCs w:val="24"/>
              </w:rPr>
            </w:pPr>
          </w:p>
          <w:p w:rsidR="00944B2C" w:rsidRDefault="00944B2C">
            <w:pPr>
              <w:widowControl w:val="0"/>
              <w:rPr>
                <w:rFonts w:ascii="Times New Roman" w:eastAsia="Times New Roman" w:hAnsi="Times New Roman" w:cs="Times New Roman"/>
                <w:sz w:val="24"/>
                <w:szCs w:val="24"/>
              </w:rPr>
            </w:pP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Птицей в небо мы взлетим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Крылом по облакам стучим.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теперь улиткой </w:t>
            </w:r>
            <w:r>
              <w:rPr>
                <w:rFonts w:ascii="Times New Roman" w:eastAsia="Times New Roman" w:hAnsi="Times New Roman" w:cs="Times New Roman"/>
                <w:sz w:val="24"/>
                <w:szCs w:val="24"/>
              </w:rPr>
              <w:lastRenderedPageBreak/>
              <w:t>будем,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земле мы ползать будем.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дружочек, встанем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 стороны расправим.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с предметами "Похоже-не похоже". </w:t>
            </w:r>
            <w:r>
              <w:rPr>
                <w:rFonts w:ascii="Times New Roman" w:eastAsia="Times New Roman" w:hAnsi="Times New Roman" w:cs="Times New Roman"/>
                <w:i/>
                <w:sz w:val="24"/>
                <w:szCs w:val="24"/>
              </w:rPr>
              <w:t>(ознакомление с окружающим миром, основы математики,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сравнивать предметы: вид, цвет, форма, объем, </w:t>
            </w:r>
            <w:r>
              <w:rPr>
                <w:rFonts w:ascii="Times New Roman" w:eastAsia="Times New Roman" w:hAnsi="Times New Roman" w:cs="Times New Roman"/>
                <w:sz w:val="24"/>
                <w:szCs w:val="24"/>
              </w:rPr>
              <w:lastRenderedPageBreak/>
              <w:t>материал; развивать память, мышление, развивать речь. Правила игры: дети должны взять два предмета и показать их сходства. Кто укажет все правильно, тот и победил. Игровые действия: поиск похожих предметов.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Лягушек спросили: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чем вы поете?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вы же,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Простите,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Сидите в болоте?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 сказали: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 том и поем,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чист и прозрачен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Родной водоем!</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Б.Заходер</w:t>
            </w:r>
            <w:proofErr w:type="spellEnd"/>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"Что это и для чего нужно?"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закреплять представления о предметах ближайшего окружения; развивать грамматический строй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в ближайшем пространстве названный предмет, взять в руки, рассмотреть, рассказать, для чего он нужен.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мяч, мяч круглый, мяч синий, мяч катится, мяч для того, чтобы поиграть.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Словесная игра "Кто живет в хижине?".</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животных, умения правильно </w:t>
            </w:r>
            <w:r>
              <w:rPr>
                <w:rFonts w:ascii="Times New Roman" w:eastAsia="Times New Roman" w:hAnsi="Times New Roman" w:cs="Times New Roman"/>
                <w:sz w:val="24"/>
                <w:szCs w:val="24"/>
              </w:rPr>
              <w:lastRenderedPageBreak/>
              <w:t>произносить звуки. Правила игры. На вопрос педагога "Кто живет в хижине?" отвечают только те дети, которые "стоят" в хижине (Дети издают звук животных). Игровые действия: имитация звуков, движений различных животных и птиц.</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"Рассели жителей по двум домам "Много" и "Один"". </w:t>
            </w:r>
            <w:r>
              <w:rPr>
                <w:rFonts w:ascii="Times New Roman" w:eastAsia="Times New Roman" w:hAnsi="Times New Roman" w:cs="Times New Roman"/>
                <w:i/>
                <w:sz w:val="24"/>
                <w:szCs w:val="24"/>
              </w:rPr>
              <w:t>(основы математики,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детей о понятиях "много", "один", упражнять в умении различать количество </w:t>
            </w:r>
            <w:r>
              <w:rPr>
                <w:rFonts w:ascii="Times New Roman" w:eastAsia="Times New Roman" w:hAnsi="Times New Roman" w:cs="Times New Roman"/>
                <w:sz w:val="24"/>
                <w:szCs w:val="24"/>
              </w:rPr>
              <w:lastRenderedPageBreak/>
              <w:t>предметов "много - один"; развивать мышление, внимание.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p w:rsidR="00944B2C" w:rsidRDefault="00DC51B4">
            <w:pPr>
              <w:widowControl w:val="0"/>
              <w:rPr>
                <w:rFonts w:ascii="Times New Roman" w:eastAsia="Times New Roman" w:hAnsi="Times New Roman" w:cs="Times New Roman"/>
                <w:i/>
                <w:sz w:val="24"/>
                <w:szCs w:val="24"/>
              </w:rPr>
            </w:pPr>
            <w:proofErr w:type="spellStart"/>
            <w:r>
              <w:rPr>
                <w:rFonts w:ascii="Times New Roman" w:eastAsia="Times New Roman" w:hAnsi="Times New Roman" w:cs="Times New Roman"/>
                <w:b/>
                <w:sz w:val="24"/>
                <w:szCs w:val="24"/>
              </w:rPr>
              <w:t>Декламирование</w:t>
            </w:r>
            <w:proofErr w:type="spellEnd"/>
            <w:r>
              <w:rPr>
                <w:rFonts w:ascii="Times New Roman" w:eastAsia="Times New Roman" w:hAnsi="Times New Roman" w:cs="Times New Roman"/>
                <w:b/>
                <w:sz w:val="24"/>
                <w:szCs w:val="24"/>
              </w:rPr>
              <w:t xml:space="preserve"> стихотворения "Дождь" </w:t>
            </w:r>
            <w:proofErr w:type="spellStart"/>
            <w:r>
              <w:rPr>
                <w:rFonts w:ascii="Times New Roman" w:eastAsia="Times New Roman" w:hAnsi="Times New Roman" w:cs="Times New Roman"/>
                <w:b/>
                <w:sz w:val="24"/>
                <w:szCs w:val="24"/>
              </w:rPr>
              <w:t>С.Маршака</w:t>
            </w:r>
            <w:proofErr w:type="spellEnd"/>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 художественное слово, физкультура)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Ветерок бежит по саду,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реки несет прохладу,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 прохладой вместе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Радостные вести: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послушайте, цветы,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Скоро-скоро с высоты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 из тучи грянет,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забарабанит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цветам, по листам,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деревьям и кустам.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вы не бойтесь,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умойтесь!</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полотенце в опущенных руках, внизу; 1 - поднять полотенце до уровня чуть выше головы, закрыв лицо ("Найди меня");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ИП: стоя, ноги врозь, полотенце в опущенных руках, внизу; 1 - поворот направо (налево), вытягивая руки, помять полотенце ("Стираем");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отрабатывать умения закатывать рукава, мыть руки, лицо, не разбрызгивая воду, отжимать руки, пользоваться своим полотенцем.</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Волшебные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поле белое.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w:t>
            </w:r>
            <w:proofErr w:type="spellStart"/>
            <w:r>
              <w:rPr>
                <w:rFonts w:ascii="Times New Roman" w:eastAsia="Times New Roman" w:hAnsi="Times New Roman" w:cs="Times New Roman"/>
                <w:sz w:val="24"/>
                <w:szCs w:val="24"/>
              </w:rPr>
              <w:t>Обнимашики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ладошка, два ладошка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Шире руки разведём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обнимемся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вдвоём гулять пойдём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 о. с., руки за спиной;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правую руку вперёд;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левую руку вперёд;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развести руки в стороны;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обняться;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взяться за руки, пошагать.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счастливый настает,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солнышко проснулось,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Сладко - сладко потянулось.</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конструированию-16 "Лягушка".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свойством складывания бумаги пополам; упражнять в составлении полукруга, сложив бумагу круглой формы пополам; дополнять образ лягушки карандашом, рисуя глаза, рот, нос. Развивать мелкую моторику рук, внимание и наблюдательность.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Обследование </w:t>
            </w:r>
            <w:r>
              <w:rPr>
                <w:rFonts w:ascii="Times New Roman" w:eastAsia="Times New Roman" w:hAnsi="Times New Roman" w:cs="Times New Roman"/>
                <w:sz w:val="24"/>
                <w:szCs w:val="24"/>
              </w:rPr>
              <w:lastRenderedPageBreak/>
              <w:t>образца "Лягушка" (бумага).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конструирования. ""Лягушка"" (складывание из бумаги)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лягушки".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"Смастерим друзей лягушке", практическое упражнение.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 постройкой "Дружба лягушат".</w:t>
            </w:r>
          </w:p>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Физкультура-99 "Вместе дружная семья".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колонне по одному, соблюдая интервал, меняя направление; навыки ходьбы приставным шагом вперед, назад, с высоким подниманием колен, </w:t>
            </w:r>
            <w:r>
              <w:rPr>
                <w:rFonts w:ascii="Times New Roman" w:eastAsia="Times New Roman" w:hAnsi="Times New Roman" w:cs="Times New Roman"/>
                <w:sz w:val="24"/>
                <w:szCs w:val="24"/>
              </w:rPr>
              <w:lastRenderedPageBreak/>
              <w:t>метания в горизонтальную цель с прыжками вверх.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"Обезьянки".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Физкультура-100 "Бабочки проснулись".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ходьбы приставным шагом вперед, назад, с высоким подниманием колен; навыки бега непрерывно в медленном темпе (в течение 50-60 сек.); лазания под дугу.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тілі-34 "</w:t>
            </w:r>
            <w:proofErr w:type="spellStart"/>
            <w:r>
              <w:rPr>
                <w:rFonts w:ascii="Times New Roman" w:eastAsia="Times New Roman" w:hAnsi="Times New Roman" w:cs="Times New Roman"/>
                <w:b/>
                <w:sz w:val="24"/>
                <w:szCs w:val="24"/>
              </w:rPr>
              <w:t>Жердің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көркі</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гүл</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Гүлдер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әлемінде</w:t>
            </w:r>
            <w:proofErr w:type="spellEnd"/>
            <w:r>
              <w:rPr>
                <w:rFonts w:ascii="Times New Roman" w:eastAsia="Times New Roman" w:hAnsi="Times New Roman" w:cs="Times New Roman"/>
                <w:b/>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айтылған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сұлулығы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ұғымды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жаңа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жауаптарда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Энциклопедиялық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мәлімет</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Гүл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Гүлдің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бейнесін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дамытушылық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Нақыл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жұлма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таптама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Жалғыз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кеспе</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Гүлдер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жұмбақтар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шешу</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Музыка-34 "Цветок- красота природы".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различать разнохарактерные произведения;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развивать ритмический слух; формировать навыки игры на музыкальных инструментах и </w:t>
            </w:r>
            <w:r>
              <w:rPr>
                <w:rFonts w:ascii="Times New Roman" w:eastAsia="Times New Roman" w:hAnsi="Times New Roman" w:cs="Times New Roman"/>
                <w:sz w:val="24"/>
                <w:szCs w:val="24"/>
              </w:rPr>
              <w:lastRenderedPageBreak/>
              <w:t>различать инструменты на слух.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"Какого цвета цветок?".</w:t>
            </w:r>
          </w:p>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Физкультура-100 "Бабочки проснулись".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разных направлениях, в быстром (до 10 – 20 метров), непрерывно в медленном темпе (в течение 50-60 сек.</w:t>
            </w:r>
            <w:proofErr w:type="gramStart"/>
            <w:r>
              <w:rPr>
                <w:rFonts w:ascii="Times New Roman" w:eastAsia="Times New Roman" w:hAnsi="Times New Roman" w:cs="Times New Roman"/>
                <w:sz w:val="24"/>
                <w:szCs w:val="24"/>
              </w:rPr>
              <w:t>);навыки</w:t>
            </w:r>
            <w:proofErr w:type="gramEnd"/>
            <w:r>
              <w:rPr>
                <w:rFonts w:ascii="Times New Roman" w:eastAsia="Times New Roman" w:hAnsi="Times New Roman" w:cs="Times New Roman"/>
                <w:sz w:val="24"/>
                <w:szCs w:val="24"/>
              </w:rPr>
              <w:t xml:space="preserve">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ориентирам).Воспит</w:t>
            </w:r>
            <w:r>
              <w:rPr>
                <w:rFonts w:ascii="Times New Roman" w:eastAsia="Times New Roman" w:hAnsi="Times New Roman" w:cs="Times New Roman"/>
                <w:sz w:val="24"/>
                <w:szCs w:val="24"/>
              </w:rPr>
              <w:lastRenderedPageBreak/>
              <w:t>ывать интерес к активной двигательной деятельности и потребности в ней.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"Кролики".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p w:rsidR="00944B2C" w:rsidRDefault="00944B2C">
            <w:pPr>
              <w:widowControl w:val="0"/>
              <w:rPr>
                <w:rFonts w:ascii="Times New Roman" w:eastAsia="Times New Roman" w:hAnsi="Times New Roman" w:cs="Times New Roman"/>
                <w:sz w:val="24"/>
                <w:szCs w:val="24"/>
              </w:rPr>
            </w:pP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"Овощи и фрукты - полезные продукты".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Наблюдения за тополем в конце весны.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тополе, особенностях его роста, цветения в конце весны; побуждать описывать тополь, различать его; воспитывать </w:t>
            </w:r>
            <w:r>
              <w:rPr>
                <w:rFonts w:ascii="Times New Roman" w:eastAsia="Times New Roman" w:hAnsi="Times New Roman" w:cs="Times New Roman"/>
                <w:sz w:val="24"/>
                <w:szCs w:val="24"/>
              </w:rPr>
              <w:lastRenderedPageBreak/>
              <w:t>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тополь.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расскажите о тополе.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Тополь - это лиственное дерево; его кора местами шершавая, </w:t>
            </w:r>
            <w:proofErr w:type="spellStart"/>
            <w:r>
              <w:rPr>
                <w:rFonts w:ascii="Times New Roman" w:eastAsia="Times New Roman" w:hAnsi="Times New Roman" w:cs="Times New Roman"/>
                <w:sz w:val="24"/>
                <w:szCs w:val="24"/>
              </w:rPr>
              <w:t>буровато</w:t>
            </w:r>
            <w:proofErr w:type="spellEnd"/>
            <w:r>
              <w:rPr>
                <w:rFonts w:ascii="Times New Roman" w:eastAsia="Times New Roman" w:hAnsi="Times New Roman" w:cs="Times New Roman"/>
                <w:sz w:val="24"/>
                <w:szCs w:val="24"/>
              </w:rPr>
              <w:t>-серого цвета; корни тополя сильные, проходят близко к поверхности земли.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ветки. Что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Почки тополя по форме удлиненные, с заостренными концами; пахучие, клейкие на ощупь.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Листья тополя по форме похожи на большие сердечки, на овалы, на ощупь гладкие.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еще из почек появляется?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Это сережки тополя. На что похожи сережки?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 настоящие сережки. Что там в них?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Там тополиный пух. А, если присмотреться хорошенько, мы увидим мелкие семена.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дует ветерок. Он качает ветки, срывает сережки, выдувает пух.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летает пух?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Пух будет летать повсюду. И где пух ляжет, пройдет дождь, и из семян на следующий год появятся молодые ростки тополя.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и ночь зелёной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Тополь машет </w:t>
            </w:r>
            <w:r>
              <w:rPr>
                <w:rFonts w:ascii="Times New Roman" w:eastAsia="Times New Roman" w:hAnsi="Times New Roman" w:cs="Times New Roman"/>
                <w:sz w:val="24"/>
                <w:szCs w:val="24"/>
              </w:rPr>
              <w:lastRenderedPageBreak/>
              <w:t>кроной.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Неуклонно день и ночь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сметает прочь.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Островский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Тополь </w:t>
            </w:r>
            <w:proofErr w:type="gramStart"/>
            <w:r>
              <w:rPr>
                <w:rFonts w:ascii="Times New Roman" w:eastAsia="Times New Roman" w:hAnsi="Times New Roman" w:cs="Times New Roman"/>
                <w:sz w:val="24"/>
                <w:szCs w:val="24"/>
              </w:rPr>
              <w:t>в растет</w:t>
            </w:r>
            <w:proofErr w:type="gramEnd"/>
            <w:r>
              <w:rPr>
                <w:rFonts w:ascii="Times New Roman" w:eastAsia="Times New Roman" w:hAnsi="Times New Roman" w:cs="Times New Roman"/>
                <w:sz w:val="24"/>
                <w:szCs w:val="24"/>
              </w:rPr>
              <w:t xml:space="preserve"> повсюду, он дает большую тень, задерживает сильный ветер. Нельзя вырубать тополь. Тополь хорошо очищает воздух от вредных газов.</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w:t>
            </w:r>
            <w:r>
              <w:rPr>
                <w:rFonts w:ascii="Times New Roman" w:eastAsia="Times New Roman" w:hAnsi="Times New Roman" w:cs="Times New Roman"/>
                <w:sz w:val="24"/>
                <w:szCs w:val="24"/>
              </w:rPr>
              <w:lastRenderedPageBreak/>
              <w:t>инструкции педагога, выполнять поручения, включаться в совместную трудовую деятельность, развивать умение радоваться ее результатам.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"Лохматый пес".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 ознакомление с окружающим)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лапы свой, уткнувши нос.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"Беги к своему </w:t>
            </w:r>
            <w:r>
              <w:rPr>
                <w:rFonts w:ascii="Times New Roman" w:eastAsia="Times New Roman" w:hAnsi="Times New Roman" w:cs="Times New Roman"/>
                <w:b/>
                <w:sz w:val="24"/>
                <w:szCs w:val="24"/>
              </w:rPr>
              <w:lastRenderedPageBreak/>
              <w:t>дереву".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побыстрей </w:t>
            </w:r>
            <w:r>
              <w:rPr>
                <w:rFonts w:ascii="Times New Roman" w:eastAsia="Times New Roman" w:hAnsi="Times New Roman" w:cs="Times New Roman"/>
                <w:sz w:val="24"/>
                <w:szCs w:val="24"/>
              </w:rPr>
              <w:lastRenderedPageBreak/>
              <w:t>подбежали к тополю (березе, ясеню, вязу).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бросать мешочек с песком в определенное место; развивать глазомер, координацию движений и ловкость.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на одной линии, на </w:t>
            </w:r>
            <w:r>
              <w:rPr>
                <w:rFonts w:ascii="Times New Roman" w:eastAsia="Times New Roman" w:hAnsi="Times New Roman" w:cs="Times New Roman"/>
                <w:sz w:val="24"/>
                <w:szCs w:val="24"/>
              </w:rPr>
              <w:lastRenderedPageBreak/>
              <w:t>расстоянии 2-3 шагов от лежащего обруча (очерченного круга).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руки.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игры с выносными игрушками), игры по </w:t>
            </w:r>
            <w:r>
              <w:rPr>
                <w:rFonts w:ascii="Times New Roman" w:eastAsia="Times New Roman" w:hAnsi="Times New Roman" w:cs="Times New Roman"/>
                <w:sz w:val="24"/>
                <w:szCs w:val="24"/>
              </w:rPr>
              <w:lastRenderedPageBreak/>
              <w:t>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певчими птицами.</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детей о перелетных птицах поздней весны; побуждать прислушиваться к голосам птиц, откликаться на их отличие; развивать слуховое внимание, наблюдательность, чуткость; </w:t>
            </w:r>
            <w:r>
              <w:rPr>
                <w:rFonts w:ascii="Times New Roman" w:eastAsia="Times New Roman" w:hAnsi="Times New Roman" w:cs="Times New Roman"/>
                <w:sz w:val="24"/>
                <w:szCs w:val="24"/>
              </w:rPr>
              <w:lastRenderedPageBreak/>
              <w:t>воспитывать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дает время послушать пение, щебетание птиц.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слышите? Кто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Что они делают?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поют. Эти птицы прилетели, когда стало совсем тепло. Птицы, которые так красиво поют, называют певчие птицы. Например, есть птица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заострять внимание на голосе той или иной птицы, выделять время, когда эта птица начинает издавать звуки.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Соловей, соловей,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Прилетай к нам поскорей!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Серым крылышком,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Звонким горлышком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солнышком...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вот как поет скворец.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Дает время послушать.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Михалков "Скворец"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у нас под крышей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Непризнанный артист,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целый день мы слышим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Художественный свист.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в полях туманы,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роса блестит,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он, проснувшись </w:t>
            </w:r>
            <w:r>
              <w:rPr>
                <w:rFonts w:ascii="Times New Roman" w:eastAsia="Times New Roman" w:hAnsi="Times New Roman" w:cs="Times New Roman"/>
                <w:sz w:val="24"/>
                <w:szCs w:val="24"/>
              </w:rPr>
              <w:lastRenderedPageBreak/>
              <w:t>рано,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Уже вовсю свистит.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зависимости от региона, удачного времени, когда слышится голос той или иной птицы, может предложить послушать чижа (щегла, жаворонка). желательно слушать одну, максимум две птицы, для четкого различения голосов.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Одинаковые эти голоса?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Голоса разные, потому что, птицы тоже разные.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сравнить оперение, повадки поющей птицы с обычными птицами участка.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Запел соловей, значит лето близко.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поручения: очистка песочницы от растительного сора, сметание песка с бортов в песочницу.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посильных поручений, умения пользоваться инвентарем; побуждать быть аккуратным, доводить начатое до конца; воспитывать терпение, целеустремленность.</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w:t>
            </w:r>
            <w:r>
              <w:rPr>
                <w:rFonts w:ascii="Times New Roman" w:eastAsia="Times New Roman" w:hAnsi="Times New Roman" w:cs="Times New Roman"/>
                <w:sz w:val="24"/>
                <w:szCs w:val="24"/>
              </w:rPr>
              <w:lastRenderedPageBreak/>
              <w:t>(можно сократить):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 Есть хотите! (Да, да, 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w:t>
            </w:r>
            <w:r>
              <w:rPr>
                <w:rFonts w:ascii="Times New Roman" w:eastAsia="Times New Roman" w:hAnsi="Times New Roman" w:cs="Times New Roman"/>
                <w:sz w:val="24"/>
                <w:szCs w:val="24"/>
              </w:rPr>
              <w:lastRenderedPageBreak/>
              <w:t>(мяча соперника).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"Ноги ты не промочи".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одуванчиком днем.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об одуванчике, его внешних особенностях; формировать первичные представления об одуванчике, как лекарственном </w:t>
            </w:r>
            <w:r>
              <w:rPr>
                <w:rFonts w:ascii="Times New Roman" w:eastAsia="Times New Roman" w:hAnsi="Times New Roman" w:cs="Times New Roman"/>
                <w:sz w:val="24"/>
                <w:szCs w:val="24"/>
              </w:rPr>
              <w:lastRenderedPageBreak/>
              <w:t>растении; воспитывать чуткость,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пока мы не оказались на лужайке, я загадаю загадку (Загадка об одуванчике):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лужайке, возле леса,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Расцвели цветочки.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как солнышко.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зеленой ножке.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только подрастут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Шапочки наденут-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Мягкие, воздушные-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Ветерку послушные! (Одуванчики)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угадали загадку, теперь оглядитесь, найдите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Как называется это растение? Что у него есть?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есть стебли, листья, цветы. Какие они?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прямые гладкие стебли, большие листья. Какого они цвета? (Листья желтого цвета.)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Цветы, посмотрите, какие у одуванчика.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пушистые. По цвету... Да. Поцвету желтые. А если понюхать цветы, что можно сказать? Какие они?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одуванчика пахучие, ароматные.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одуванчики непростые цветы. Одуванчик полезен для здоровья, его отваривают, </w:t>
            </w:r>
            <w:r>
              <w:rPr>
                <w:rFonts w:ascii="Times New Roman" w:eastAsia="Times New Roman" w:hAnsi="Times New Roman" w:cs="Times New Roman"/>
                <w:sz w:val="24"/>
                <w:szCs w:val="24"/>
              </w:rPr>
              <w:lastRenderedPageBreak/>
              <w:t>используют как лекарство.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Высотская</w:t>
            </w:r>
            <w:proofErr w:type="spellEnd"/>
            <w:r>
              <w:rPr>
                <w:rFonts w:ascii="Times New Roman" w:eastAsia="Times New Roman" w:hAnsi="Times New Roman" w:cs="Times New Roman"/>
                <w:sz w:val="24"/>
                <w:szCs w:val="24"/>
              </w:rPr>
              <w:t xml:space="preserve">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Уронило солнце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 золотой.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 одуванчик,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молодой.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чудесный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Золотистый цвет,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 большого солнца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Маленький портрет.</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бросового природного материала для творческой деятельности, гербария (шишки, соцветия, семена).</w:t>
            </w:r>
            <w:r>
              <w:rPr>
                <w:rFonts w:ascii="Times New Roman" w:eastAsia="Times New Roman" w:hAnsi="Times New Roman" w:cs="Times New Roman"/>
                <w:i/>
                <w:sz w:val="24"/>
                <w:szCs w:val="24"/>
              </w:rPr>
              <w:t xml:space="preserve"> (физическое развитие,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"Цыплята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играть по правилам, двигаться по сигналу, бегать в одном направлении, умение слышать голос педагога; развивать двигательные навыки, </w:t>
            </w:r>
            <w:r>
              <w:rPr>
                <w:rFonts w:ascii="Times New Roman" w:eastAsia="Times New Roman" w:hAnsi="Times New Roman" w:cs="Times New Roman"/>
                <w:sz w:val="24"/>
                <w:szCs w:val="24"/>
              </w:rPr>
              <w:lastRenderedPageBreak/>
              <w:t>положительные эмоции.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w:t>
            </w:r>
            <w:proofErr w:type="gramStart"/>
            <w:r>
              <w:rPr>
                <w:rFonts w:ascii="Times New Roman" w:eastAsia="Times New Roman" w:hAnsi="Times New Roman" w:cs="Times New Roman"/>
                <w:sz w:val="24"/>
                <w:szCs w:val="24"/>
              </w:rPr>
              <w:t>Ко-ко</w:t>
            </w:r>
            <w:proofErr w:type="gramEnd"/>
            <w:r>
              <w:rPr>
                <w:rFonts w:ascii="Times New Roman" w:eastAsia="Times New Roman" w:hAnsi="Times New Roman" w:cs="Times New Roman"/>
                <w:sz w:val="24"/>
                <w:szCs w:val="24"/>
              </w:rPr>
              <w:t>! Не ходите далеко.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последних словах кот просыпается и бежит догонять цыплят. Цыплята </w:t>
            </w:r>
            <w:r>
              <w:rPr>
                <w:rFonts w:ascii="Times New Roman" w:eastAsia="Times New Roman" w:hAnsi="Times New Roman" w:cs="Times New Roman"/>
                <w:sz w:val="24"/>
                <w:szCs w:val="24"/>
              </w:rPr>
              <w:lastRenderedPageBreak/>
              <w:t>бегут к маме-курице под крыло.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площадке чертятся две линии на расстоянии 1,5 — 2метра одна от </w:t>
            </w:r>
            <w:r>
              <w:rPr>
                <w:rFonts w:ascii="Times New Roman" w:eastAsia="Times New Roman" w:hAnsi="Times New Roman" w:cs="Times New Roman"/>
                <w:sz w:val="24"/>
                <w:szCs w:val="24"/>
              </w:rPr>
              <w:lastRenderedPageBreak/>
              <w:t>другой. На этом расстоянии рисуются камешки на определенном расстоянии друг от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"Догоните мяч".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w:t>
            </w:r>
            <w:r>
              <w:rPr>
                <w:rFonts w:ascii="Times New Roman" w:eastAsia="Times New Roman" w:hAnsi="Times New Roman" w:cs="Times New Roman"/>
                <w:sz w:val="24"/>
                <w:szCs w:val="24"/>
              </w:rPr>
              <w:lastRenderedPageBreak/>
              <w:t xml:space="preserve">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остановить мячи, поймать, бросить снова в корзину на расстоянии вытянутой руки ребенка. Игра </w:t>
            </w:r>
            <w:r>
              <w:rPr>
                <w:rFonts w:ascii="Times New Roman" w:eastAsia="Times New Roman" w:hAnsi="Times New Roman" w:cs="Times New Roman"/>
                <w:sz w:val="24"/>
                <w:szCs w:val="24"/>
              </w:rPr>
              <w:lastRenderedPageBreak/>
              <w:t>повторяется 2-3 раза.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w:t>
            </w:r>
            <w:r>
              <w:rPr>
                <w:rFonts w:ascii="Times New Roman" w:eastAsia="Times New Roman" w:hAnsi="Times New Roman" w:cs="Times New Roman"/>
                <w:sz w:val="24"/>
                <w:szCs w:val="24"/>
              </w:rPr>
              <w:lastRenderedPageBreak/>
              <w:t>ясно выражать свои желания.</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Договор есть между всеми,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Упражнения с массажными перчатками для рук.</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растениях, расширить кругозор детей, развивать речь, память. Ведущий "дерево, куст, цветок..." и обходит детей. </w:t>
            </w:r>
            <w:r>
              <w:rPr>
                <w:rFonts w:ascii="Times New Roman" w:eastAsia="Times New Roman" w:hAnsi="Times New Roman" w:cs="Times New Roman"/>
                <w:sz w:val="24"/>
                <w:szCs w:val="24"/>
              </w:rPr>
              <w:lastRenderedPageBreak/>
              <w:t>Остановившись, педагог показывает на одного ребенка и считает до трех. Ребенок должен быстро назвать где остановился ведущий. Ребенок выходит из игры, если он не успел сказать или сказал неправильный. Все игроки будут играть до тех пор, пока они не выйдут из игры.</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Настольно-печатная игра "Общий цвет".</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цветов, развивать внимание, мышление,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мелкую моторику рук.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Разложить на столе половинки карточек с изображениями карандашей (или, наоборот, половинки 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ребенку выбрать изображение, имеющие сначала два, а затем и три заданных цвета.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Настольно-печатная игра "Общий цвет".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цветов, развивать внимание.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Разложить на столе половинки карточек с изображениями карандашей (или, наоборот, половинки </w:t>
            </w:r>
            <w:r>
              <w:rPr>
                <w:rFonts w:ascii="Times New Roman" w:eastAsia="Times New Roman" w:hAnsi="Times New Roman" w:cs="Times New Roman"/>
                <w:sz w:val="24"/>
                <w:szCs w:val="24"/>
              </w:rPr>
              <w:lastRenderedPageBreak/>
              <w:t>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ребенку выбрать изображение, имеющие сначала два, а затем и три заданных цвета.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"Что в мешочке?".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определять предмет с помощью одного из анализаторов, развивать связную речь, обогатить словарный запас детей.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игрушки, знакомые детям.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Педагог предлагает играющему отвернуться или закрыть глаза и кладет в мешочек игрушку или предмет знакомый детям. Играющие видят, что положил педагог, но должны молчать. Они загадывают загадку товарищу. Педагог, обращаясь к водящему,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"Узнай на ощупь, что в мешочке и расскажи нам". Ребенок опускает руку в мешочек, и ощупав игрушку, называет ее. Если игрушка названа правильно, ребенок берет ее себе, если </w:t>
            </w:r>
            <w:r>
              <w:rPr>
                <w:rFonts w:ascii="Times New Roman" w:eastAsia="Times New Roman" w:hAnsi="Times New Roman" w:cs="Times New Roman"/>
                <w:sz w:val="24"/>
                <w:szCs w:val="24"/>
              </w:rPr>
              <w:lastRenderedPageBreak/>
              <w:t>нет, то оставляет. Другим детям по очереди загадываются аналогичные загадки.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миром-33 "Солнечные лучики".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знания детей об объекте неживой природы – солнце; закрепить представление о том, что солнышко светит и греет, солнышку </w:t>
            </w:r>
            <w:r>
              <w:rPr>
                <w:rFonts w:ascii="Times New Roman" w:eastAsia="Times New Roman" w:hAnsi="Times New Roman" w:cs="Times New Roman"/>
                <w:sz w:val="24"/>
                <w:szCs w:val="24"/>
              </w:rPr>
              <w:lastRenderedPageBreak/>
              <w:t>рады и люди, и растения.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"Подуем на тучку".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цветы по цвету""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"Друзья солнышка".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Сказка про солнышко.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"Чей домик быстрее соберется?". </w:t>
            </w:r>
            <w:r>
              <w:rPr>
                <w:rFonts w:ascii="Times New Roman" w:eastAsia="Times New Roman" w:hAnsi="Times New Roman" w:cs="Times New Roman"/>
                <w:i/>
                <w:sz w:val="24"/>
                <w:szCs w:val="24"/>
              </w:rPr>
              <w:t>(основы математики, конструирование,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представление детей о геометрических фигурах, упражнять в их названии.</w:t>
            </w:r>
          </w:p>
          <w:p w:rsidR="00944B2C" w:rsidRDefault="00DC51B4">
            <w:pPr>
              <w:widowControl w:val="0"/>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Оборудование:большие</w:t>
            </w:r>
            <w:proofErr w:type="spellEnd"/>
            <w:proofErr w:type="gramEnd"/>
            <w:r>
              <w:rPr>
                <w:rFonts w:ascii="Times New Roman" w:eastAsia="Times New Roman" w:hAnsi="Times New Roman" w:cs="Times New Roman"/>
                <w:sz w:val="24"/>
                <w:szCs w:val="24"/>
              </w:rPr>
              <w:t xml:space="preserve"> и маленькие геометрические фигуры.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игры: детям раздаются геометрические фигуры. В трех обручах в разных углах комнаты лежат круг, квадрат, треугольник. В этом домике живут все круги, в этом - все квадраты, в этом - все треугольники. Когда все найдут свои домики, детям предлагается погулять по группе. По сигналу воспитателя все находят свой домик, сравнивая свою геометрическую фигуру с той, что находится домике. Игра повторяется несколько раз, при этом воспитатель каждый раз меняет домики местами.</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"Точное описание".</w:t>
            </w:r>
            <w:r>
              <w:rPr>
                <w:rFonts w:ascii="Times New Roman" w:eastAsia="Times New Roman" w:hAnsi="Times New Roman" w:cs="Times New Roman"/>
                <w:i/>
                <w:sz w:val="24"/>
                <w:szCs w:val="24"/>
              </w:rPr>
              <w:t xml:space="preserve">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(умение сочетать прилагательные и существительные); закреплять знания о понятиях, объединяющих определенные предметы, существа.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заранее подготовить предложения-загадки, на которые дети должны ответить.</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Красивое насекомое с разноцветными </w:t>
            </w:r>
            <w:r>
              <w:rPr>
                <w:rFonts w:ascii="Times New Roman" w:eastAsia="Times New Roman" w:hAnsi="Times New Roman" w:cs="Times New Roman"/>
                <w:sz w:val="24"/>
                <w:szCs w:val="24"/>
              </w:rPr>
              <w:lastRenderedPageBreak/>
              <w:t>крыльями, любит летать, питается нектаром. (Бабочка).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Транспорт, длинный, состоит из нескольких частей, ходит по железным рельсам. (Поезд).</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Дикое животное, живет в лесу, воет на Луну. (Волк).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Дикое животное с рыжим мехом, в сказках всегда обманывает. (Лис).</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Фрукт с желтой кожурой. (Лимон).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 "Узнай и назови имя".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названии предмета, цвета, формы; обогащать словарный запас; развивать мышление.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или картинки.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показывает детям разные игрушки, приглашает ребенка в центр, предлагает взять одну игрушку, определить ее цвет, форму, свойства и рассказать историю </w:t>
            </w:r>
            <w:r>
              <w:rPr>
                <w:rFonts w:ascii="Times New Roman" w:eastAsia="Times New Roman" w:hAnsi="Times New Roman" w:cs="Times New Roman"/>
                <w:sz w:val="24"/>
                <w:szCs w:val="24"/>
              </w:rPr>
              <w:lastRenderedPageBreak/>
              <w:t>или стихотворение об этой игрушке.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Артикуляционное упражнение "Вкусное варенье".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поднимать язык и держать язык в форме чашки (ковша).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описание: облизывание верхней губы плоским краем языка и введение в рот.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При выполнении упражнения следует следить за тем, чтобы работал только язык, а подбородок не </w:t>
            </w:r>
            <w:r>
              <w:rPr>
                <w:rFonts w:ascii="Times New Roman" w:eastAsia="Times New Roman" w:hAnsi="Times New Roman" w:cs="Times New Roman"/>
                <w:sz w:val="24"/>
                <w:szCs w:val="24"/>
              </w:rPr>
              <w:lastRenderedPageBreak/>
              <w:t>двигался.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Язык плоский, уголки рта приподняты.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Язык должен двигаться только вниз и вверх, а не вправо-влево.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Если ребенок не может выполнить упражнение, необходимо вернуться к упражнению «</w:t>
            </w:r>
            <w:proofErr w:type="gramStart"/>
            <w:r>
              <w:rPr>
                <w:rFonts w:ascii="Times New Roman" w:eastAsia="Times New Roman" w:hAnsi="Times New Roman" w:cs="Times New Roman"/>
                <w:sz w:val="24"/>
                <w:szCs w:val="24"/>
              </w:rPr>
              <w:t>Ля-ля</w:t>
            </w:r>
            <w:proofErr w:type="gramEnd"/>
            <w:r>
              <w:rPr>
                <w:rFonts w:ascii="Times New Roman" w:eastAsia="Times New Roman" w:hAnsi="Times New Roman" w:cs="Times New Roman"/>
                <w:sz w:val="24"/>
                <w:szCs w:val="24"/>
              </w:rPr>
              <w:t>-ля». Ребенок должен поднять язык к небу.</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rsidR="00944B2C" w:rsidRDefault="00DC51B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солнцем и </w:t>
            </w:r>
            <w:r>
              <w:rPr>
                <w:rFonts w:ascii="Times New Roman" w:eastAsia="Times New Roman" w:hAnsi="Times New Roman" w:cs="Times New Roman"/>
                <w:b/>
                <w:sz w:val="24"/>
                <w:szCs w:val="24"/>
              </w:rPr>
              <w:lastRenderedPageBreak/>
              <w:t>облаками.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зависимости погоды от наличия облаков на небе, закреплять имеющиеся знания о солнце, как источнике тепла и света; развивать наблюдательность, внимательность.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на небо. Что там?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облака. Облака какие по цвету? Что делают облака?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ребята, облака движутся иногда медленно, иногда быстро. Если на небе есть облака, они закрывают солнце.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на небе </w:t>
            </w:r>
            <w:r>
              <w:rPr>
                <w:rFonts w:ascii="Times New Roman" w:eastAsia="Times New Roman" w:hAnsi="Times New Roman" w:cs="Times New Roman"/>
                <w:sz w:val="24"/>
                <w:szCs w:val="24"/>
              </w:rPr>
              <w:lastRenderedPageBreak/>
              <w:t>облака, что мы не говорим "ясная погода, говорим "облачная погода".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стало кругом прохладнее, темнее, чем было днем на прогулке. Почему?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облака закрывают солнце, становится прохладнее и темнее.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"Тучка".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 (покачивания головой, руки на поясе),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 (хлопки в ладоши),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 (присед, лицо за ладонями),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 (сидя, имитация плача),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как солнышко найдётся, (встать, руки поднять, развести),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 (широко помахать руками).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не день. А что?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вечер, солнце светит не так ярко, как днем. Посмотрите, его нет над головами у нас, оно совсем в другом месте и скоро спрячется. Что тогда случится?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Солнце уйдет в закат. А утром на заре мы его встретим.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в рассыпную; развивать умение двигаться по сигналу, умение быть неподвижным; развивать ориентировку в </w:t>
            </w:r>
            <w:r>
              <w:rPr>
                <w:rFonts w:ascii="Times New Roman" w:eastAsia="Times New Roman" w:hAnsi="Times New Roman" w:cs="Times New Roman"/>
                <w:sz w:val="24"/>
                <w:szCs w:val="24"/>
              </w:rPr>
              <w:lastRenderedPageBreak/>
              <w:t>пространстве, выдержку; воспитывать 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организовывается индивидуально, подгруппами; дети располагаются на некотором расстоянии друг от друга.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свою пару".</w:t>
            </w:r>
            <w:r>
              <w:rPr>
                <w:rFonts w:ascii="Times New Roman" w:eastAsia="Times New Roman" w:hAnsi="Times New Roman" w:cs="Times New Roman"/>
                <w:i/>
                <w:sz w:val="24"/>
                <w:szCs w:val="24"/>
              </w:rPr>
              <w:t xml:space="preserve">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интерес к здоровью, игре, совершенствовать физические навыки, </w:t>
            </w:r>
            <w:r>
              <w:rPr>
                <w:rFonts w:ascii="Times New Roman" w:eastAsia="Times New Roman" w:hAnsi="Times New Roman" w:cs="Times New Roman"/>
                <w:sz w:val="24"/>
                <w:szCs w:val="24"/>
              </w:rPr>
              <w:lastRenderedPageBreak/>
              <w:t xml:space="preserve">мускулатуру, повышать настроение через игру; воспитывать ловкость, сообразительность, любознательность, воспитывать интерес к игре, активность; воспитывать у детей здоровый образ жизни. Игроки выстраиваются парами и стоят друг напротив друга в 6-8 метрах, держа в руках мяч. Педагог подает сигнал к игре, стараясь сделать так, чтобы каждый мяч катился к противоположным парам игроков. Игроки, чьи мячи касаются друг друга, набирают очки. В конце игры, побеждает та пара, у </w:t>
            </w:r>
            <w:r>
              <w:rPr>
                <w:rFonts w:ascii="Times New Roman" w:eastAsia="Times New Roman" w:hAnsi="Times New Roman" w:cs="Times New Roman"/>
                <w:sz w:val="24"/>
                <w:szCs w:val="24"/>
              </w:rPr>
              <w:lastRenderedPageBreak/>
              <w:t>которой больше очков.</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w:t>
            </w:r>
            <w:r>
              <w:rPr>
                <w:rFonts w:ascii="Times New Roman" w:eastAsia="Times New Roman" w:hAnsi="Times New Roman" w:cs="Times New Roman"/>
                <w:b/>
                <w:sz w:val="24"/>
                <w:szCs w:val="24"/>
              </w:rPr>
              <w:lastRenderedPageBreak/>
              <w:t>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воробьем. </w:t>
            </w:r>
            <w:r>
              <w:rPr>
                <w:rFonts w:ascii="Times New Roman" w:eastAsia="Times New Roman" w:hAnsi="Times New Roman" w:cs="Times New Roman"/>
                <w:i/>
                <w:sz w:val="24"/>
                <w:szCs w:val="24"/>
              </w:rPr>
              <w:lastRenderedPageBreak/>
              <w:t>(ознакомление с окружающим миром, развитие речи</w:t>
            </w:r>
            <w:r>
              <w:rPr>
                <w:rFonts w:ascii="Times New Roman" w:eastAsia="Times New Roman" w:hAnsi="Times New Roman" w:cs="Times New Roman"/>
                <w:b/>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воробьем, рассказывать о его внешних особенностях, повадках; активизировать внимание, восприятие, мышление, речь; развивать чуткость, отзывчивость, интерес к жизни птиц.</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w:t>
            </w:r>
            <w:proofErr w:type="gramStart"/>
            <w:r>
              <w:rPr>
                <w:rFonts w:ascii="Times New Roman" w:eastAsia="Times New Roman" w:hAnsi="Times New Roman" w:cs="Times New Roman"/>
                <w:sz w:val="24"/>
                <w:szCs w:val="24"/>
              </w:rPr>
              <w:t>в голосу</w:t>
            </w:r>
            <w:proofErr w:type="gramEnd"/>
            <w:r>
              <w:rPr>
                <w:rFonts w:ascii="Times New Roman" w:eastAsia="Times New Roman" w:hAnsi="Times New Roman" w:cs="Times New Roman"/>
                <w:sz w:val="24"/>
                <w:szCs w:val="24"/>
              </w:rPr>
              <w:t xml:space="preserve"> воробья. Затем задает вопросы: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какой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птица или животное?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Воробей - птица. Спинка у воробья коричневая, с широкими продольными черными полосками. Хвост и крылышки темно-бурые, украшенные рыжеватой каймой, подбородок и горло — черные, а вот голова серая.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проворная птица, прыгает, летает, перелетает с ветки на ветку.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воробей?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маленькая бойкая птичка, клюет из собачьей миски, подбирает крошки, семечки, зернышки.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Воробей поет? Как?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чирикает "</w:t>
            </w:r>
            <w:proofErr w:type="spellStart"/>
            <w:r>
              <w:rPr>
                <w:rFonts w:ascii="Times New Roman" w:eastAsia="Times New Roman" w:hAnsi="Times New Roman" w:cs="Times New Roman"/>
                <w:sz w:val="24"/>
                <w:szCs w:val="24"/>
              </w:rPr>
              <w:t>чив-чив</w:t>
            </w:r>
            <w:proofErr w:type="spellEnd"/>
            <w:r>
              <w:rPr>
                <w:rFonts w:ascii="Times New Roman" w:eastAsia="Times New Roman" w:hAnsi="Times New Roman" w:cs="Times New Roman"/>
                <w:sz w:val="24"/>
                <w:szCs w:val="24"/>
              </w:rPr>
              <w:t>", "чик-чирик".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 "Воробей, воробушек"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воробушек,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Ищешь миску зернышек,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Скачешь по двору,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Удивляешь детвору:</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Чик-чирик! Эй, разойдитесь!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я, крылатый витязь!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Тороплюсь я, много дел,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да прыг и улетел.</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(бег и прыжки) </w:t>
            </w:r>
            <w:r>
              <w:rPr>
                <w:rFonts w:ascii="Times New Roman" w:eastAsia="Times New Roman" w:hAnsi="Times New Roman" w:cs="Times New Roman"/>
                <w:i/>
                <w:sz w:val="24"/>
                <w:szCs w:val="24"/>
              </w:rPr>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мягко спрыгивать на землю, сгибая ноги в коленях, быстро убегать, увертываться от ловящего, находить свое место; воспитывать </w:t>
            </w:r>
            <w:r>
              <w:rPr>
                <w:rFonts w:ascii="Times New Roman" w:eastAsia="Times New Roman" w:hAnsi="Times New Roman" w:cs="Times New Roman"/>
                <w:sz w:val="24"/>
                <w:szCs w:val="24"/>
              </w:rPr>
              <w:lastRenderedPageBreak/>
              <w:t>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на скамейки либо бревно (10-12 см) на одной стороне площадки – это воробушки на крыше. В другой стороне спит "кот". Педагог говорит: "Воробушки 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 Игра повторяется несколько раз.</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w:t>
            </w:r>
            <w:r>
              <w:rPr>
                <w:rFonts w:ascii="Times New Roman" w:eastAsia="Times New Roman" w:hAnsi="Times New Roman" w:cs="Times New Roman"/>
                <w:sz w:val="24"/>
                <w:szCs w:val="24"/>
              </w:rPr>
              <w:lastRenderedPageBreak/>
              <w:t xml:space="preserve">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w:t>
            </w:r>
            <w:r>
              <w:rPr>
                <w:rFonts w:ascii="Times New Roman" w:eastAsia="Times New Roman" w:hAnsi="Times New Roman" w:cs="Times New Roman"/>
                <w:sz w:val="24"/>
                <w:szCs w:val="24"/>
              </w:rPr>
              <w:lastRenderedPageBreak/>
              <w:t>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одуванчиком </w:t>
            </w:r>
            <w:r>
              <w:rPr>
                <w:rFonts w:ascii="Times New Roman" w:eastAsia="Times New Roman" w:hAnsi="Times New Roman" w:cs="Times New Roman"/>
                <w:b/>
                <w:sz w:val="24"/>
                <w:szCs w:val="24"/>
              </w:rPr>
              <w:lastRenderedPageBreak/>
              <w:t>вечером.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знания детей об одуванчике, его внешних особенностях в вечернее время; побуждать узнавать больше о растениях; воспитывать чуткость, любовь к природе.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мы снова будем рассматривать одно растение, загадаю загадку (Загадка об одуванчике):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зелененькой травке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бы из сказки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цыплятки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Заигрались в прятки,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шарики распушились,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снежники превратились,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Белой стайкой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Разлетелись по лужайке. (Одуванчики)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это одуванчики. Какими они были недавно?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были желтенькими, пушистыми. А сейчас что случилось?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Лепестки цветка одуванчика днем раскрываются, а вечером ​​закрываются.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почему рядом с желтыми цветами, рядом на стеблях белые шары? Откуда </w:t>
            </w:r>
            <w:proofErr w:type="gramStart"/>
            <w:r>
              <w:rPr>
                <w:rFonts w:ascii="Times New Roman" w:eastAsia="Times New Roman" w:hAnsi="Times New Roman" w:cs="Times New Roman"/>
                <w:sz w:val="24"/>
                <w:szCs w:val="24"/>
              </w:rPr>
              <w:t>Они</w:t>
            </w:r>
            <w:proofErr w:type="gram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Белые шары - это тоже одуванчик. </w:t>
            </w:r>
            <w:r>
              <w:rPr>
                <w:rFonts w:ascii="Times New Roman" w:eastAsia="Times New Roman" w:hAnsi="Times New Roman" w:cs="Times New Roman"/>
                <w:sz w:val="24"/>
                <w:szCs w:val="24"/>
              </w:rPr>
              <w:lastRenderedPageBreak/>
              <w:t xml:space="preserve">После того, как желтые цветы завянут, они превращаются в белый пушистый шар из семян. Как только ветер подует на цветок, семена на </w:t>
            </w:r>
            <w:proofErr w:type="spellStart"/>
            <w:r>
              <w:rPr>
                <w:rFonts w:ascii="Times New Roman" w:eastAsia="Times New Roman" w:hAnsi="Times New Roman" w:cs="Times New Roman"/>
                <w:sz w:val="24"/>
                <w:szCs w:val="24"/>
              </w:rPr>
              <w:t>парашютиках</w:t>
            </w:r>
            <w:proofErr w:type="spellEnd"/>
            <w:r>
              <w:rPr>
                <w:rFonts w:ascii="Times New Roman" w:eastAsia="Times New Roman" w:hAnsi="Times New Roman" w:cs="Times New Roman"/>
                <w:sz w:val="24"/>
                <w:szCs w:val="24"/>
              </w:rPr>
              <w:t xml:space="preserve"> разлетятся. В тех места, куда опадут семена - вырастут новые цветы.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у детей нет аллергии на растение, можно предложить подуть, посмотреть, как разлетаются семена одуванчика.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быстро действовать по сигналу, развивать ориентировку в </w:t>
            </w:r>
            <w:r>
              <w:rPr>
                <w:rFonts w:ascii="Times New Roman" w:eastAsia="Times New Roman" w:hAnsi="Times New Roman" w:cs="Times New Roman"/>
                <w:sz w:val="24"/>
                <w:szCs w:val="24"/>
              </w:rPr>
              <w:lastRenderedPageBreak/>
              <w:t>пространстве, двигательные навыки.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бежит в противоположную сторону. Дети снова догоняют педагога.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lastRenderedPageBreak/>
              <w:t>попрыгушки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Чистенькими сделаю.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перелетных птицах весной, о насекомых.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Мазнин</w:t>
            </w:r>
            <w:proofErr w:type="spellEnd"/>
            <w:r>
              <w:rPr>
                <w:rFonts w:ascii="Times New Roman" w:eastAsia="Times New Roman" w:hAnsi="Times New Roman" w:cs="Times New Roman"/>
                <w:sz w:val="24"/>
                <w:szCs w:val="24"/>
              </w:rPr>
              <w:t xml:space="preserve"> И. Муха-сластена, А. Плещеев "Ласточка")</w:t>
            </w:r>
            <w:r>
              <w:rPr>
                <w:rFonts w:ascii="Times New Roman" w:eastAsia="Times New Roman" w:hAnsi="Times New Roman" w:cs="Times New Roman"/>
                <w:i/>
                <w:sz w:val="24"/>
                <w:szCs w:val="24"/>
              </w:rPr>
              <w:t xml:space="preserve"> (</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xml:space="preserve">,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w:t>
            </w:r>
            <w:r>
              <w:rPr>
                <w:rFonts w:ascii="Times New Roman" w:eastAsia="Times New Roman" w:hAnsi="Times New Roman" w:cs="Times New Roman"/>
                <w:sz w:val="24"/>
                <w:szCs w:val="24"/>
              </w:rPr>
              <w:lastRenderedPageBreak/>
              <w:t xml:space="preserve">расширять кругозор. (музыка, физическое, творческое </w:t>
            </w:r>
            <w:proofErr w:type="gramStart"/>
            <w:r>
              <w:rPr>
                <w:rFonts w:ascii="Times New Roman" w:eastAsia="Times New Roman" w:hAnsi="Times New Roman" w:cs="Times New Roman"/>
                <w:sz w:val="24"/>
                <w:szCs w:val="24"/>
              </w:rPr>
              <w:t>развитие)Пальчиковая</w:t>
            </w:r>
            <w:proofErr w:type="gramEnd"/>
            <w:r>
              <w:rPr>
                <w:rFonts w:ascii="Times New Roman" w:eastAsia="Times New Roman" w:hAnsi="Times New Roman" w:cs="Times New Roman"/>
                <w:sz w:val="24"/>
                <w:szCs w:val="24"/>
              </w:rPr>
              <w:t xml:space="preserve"> гимнастика "Пальчики".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"Два козленка".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память, мелкую моторику рук, представление о козленке, побуждать понимать значение слов в тексте, подражать движениям козленка; развивать положительные эмоции.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картинка с изображением двух козлят на мостике или игрушки-козлята.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навстречу шел другой,</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Возвращался он домой. (на первый слог каждой строчки соединять руки с размаха)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рогатых глупых братца</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Долго козлики сражались,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моста в водичку – плюх! (уронить руки на колени)</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народная игра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шақырды</w:t>
            </w:r>
            <w:proofErr w:type="spellEnd"/>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(казахский язык,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944B2C" w:rsidRDefault="00DC51B4">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После каждого "узнавания"</w:t>
            </w:r>
            <w:proofErr w:type="gramEnd"/>
            <w:r>
              <w:rPr>
                <w:rFonts w:ascii="Times New Roman" w:eastAsia="Times New Roman" w:hAnsi="Times New Roman" w:cs="Times New Roman"/>
                <w:sz w:val="24"/>
                <w:szCs w:val="24"/>
              </w:rPr>
              <w:t xml:space="preserve"> играющего водящим, педагог вознаграждает водящего "подарком", хвалит его.</w:t>
            </w:r>
          </w:p>
          <w:p w:rsidR="00944B2C" w:rsidRDefault="00DC51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"Какой он?" </w:t>
            </w:r>
            <w:r>
              <w:rPr>
                <w:rFonts w:ascii="Times New Roman" w:eastAsia="Times New Roman" w:hAnsi="Times New Roman" w:cs="Times New Roman"/>
                <w:i/>
                <w:sz w:val="24"/>
                <w:szCs w:val="24"/>
              </w:rPr>
              <w:t>(развитие речи, ознакомление с окружающим миром)</w:t>
            </w:r>
          </w:p>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слуха и памяти. Педагог называет предмет, просит ребенка описать, как он выглядит, какой он формы и другие его </w:t>
            </w:r>
            <w:proofErr w:type="spellStart"/>
            <w:r>
              <w:rPr>
                <w:rFonts w:ascii="Times New Roman" w:eastAsia="Times New Roman" w:hAnsi="Times New Roman" w:cs="Times New Roman"/>
                <w:sz w:val="24"/>
                <w:szCs w:val="24"/>
              </w:rPr>
              <w:t>качетсва</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яйцо овальной формы, цвет белый или коричневый, сырое или вареное, внутри белое и желтое. Можно не только рассказать признаки предмета, но и нарисовать его.</w:t>
            </w:r>
          </w:p>
        </w:tc>
      </w:tr>
      <w:tr w:rsidR="00944B2C" w:rsidTr="0061053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944B2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Интервью с родителями: "Чему мы научились сегодня?".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медицинского работника "Гигиена в жизни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944B2C" w:rsidRDefault="00DC51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bl>
    <w:p w:rsidR="0061053B" w:rsidRDefault="0061053B" w:rsidP="0061053B">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61053B" w:rsidRDefault="0061053B" w:rsidP="0061053B">
      <w:pPr>
        <w:rPr>
          <w:rFonts w:ascii="Times New Roman" w:hAnsi="Times New Roman" w:cs="Times New Roman"/>
          <w:sz w:val="24"/>
          <w:szCs w:val="24"/>
        </w:rPr>
      </w:pPr>
    </w:p>
    <w:p w:rsidR="00944B2C" w:rsidRDefault="00944B2C">
      <w:bookmarkStart w:id="0" w:name="_GoBack"/>
      <w:bookmarkEnd w:id="0"/>
    </w:p>
    <w:sectPr w:rsidR="00944B2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2C"/>
    <w:rsid w:val="0061053B"/>
    <w:rsid w:val="00944B2C"/>
    <w:rsid w:val="00DC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F26C0-5377-4300-9BBA-9326E79F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5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2024-02-17T19:21:00Z</dcterms:created>
  <dcterms:modified xsi:type="dcterms:W3CDTF">2024-04-27T09:47:00Z</dcterms:modified>
</cp:coreProperties>
</file>